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111" w:rsidRPr="003A2111" w:rsidRDefault="003A2111">
      <w:pPr>
        <w:rPr>
          <w:rFonts w:ascii="Comic Sans MS" w:hAnsi="Comic Sans MS"/>
          <w:b/>
          <w:sz w:val="32"/>
        </w:rPr>
      </w:pPr>
      <w:r w:rsidRPr="003A2111">
        <w:rPr>
          <w:rFonts w:ascii="Comic Sans MS" w:hAnsi="Comic Sans MS"/>
          <w:b/>
          <w:sz w:val="32"/>
        </w:rPr>
        <w:t>SMP1: Make sense of problems and persevere in solving them</w:t>
      </w:r>
    </w:p>
    <w:p w:rsidR="003A2111" w:rsidRPr="003A2111" w:rsidRDefault="003A2111" w:rsidP="003A2111">
      <w:pPr>
        <w:jc w:val="center"/>
        <w:rPr>
          <w:b/>
          <w:color w:val="0070C0"/>
          <w:sz w:val="28"/>
          <w:u w:val="single"/>
        </w:rPr>
      </w:pPr>
      <w:r w:rsidRPr="003A2111">
        <w:rPr>
          <w:b/>
          <w:color w:val="0070C0"/>
          <w:sz w:val="28"/>
          <w:u w:val="single"/>
        </w:rPr>
        <w:t>Simile!</w:t>
      </w:r>
    </w:p>
    <w:p w:rsidR="003A2111" w:rsidRDefault="003A2111" w:rsidP="003A2111">
      <w:pPr>
        <w:jc w:val="center"/>
      </w:pPr>
      <w:r>
        <w:t>Making sense of a problem and perservering to solve it is like competing in a “</w:t>
      </w:r>
      <w:hyperlink r:id="rId5" w:history="1">
        <w:r w:rsidRPr="003A2111">
          <w:rPr>
            <w:rStyle w:val="Hyperlink"/>
          </w:rPr>
          <w:t>tough mudder</w:t>
        </w:r>
      </w:hyperlink>
      <w:r>
        <w:t>”.</w:t>
      </w:r>
    </w:p>
    <w:p w:rsidR="003A2111" w:rsidRDefault="003A2111" w:rsidP="003A2111">
      <w:pPr>
        <w:tabs>
          <w:tab w:val="left" w:pos="5760"/>
        </w:tabs>
        <w:rPr>
          <w:b/>
          <w:sz w:val="28"/>
          <w:u w:val="single"/>
        </w:rPr>
      </w:pPr>
    </w:p>
    <w:p w:rsidR="003A2111" w:rsidRPr="003A2111" w:rsidRDefault="003A2111" w:rsidP="003A2111">
      <w:pPr>
        <w:tabs>
          <w:tab w:val="left" w:pos="5760"/>
        </w:tabs>
        <w:rPr>
          <w:b/>
          <w:color w:val="0070C0"/>
          <w:sz w:val="28"/>
          <w:u w:val="single"/>
        </w:rPr>
      </w:pPr>
      <w:r w:rsidRPr="003A2111">
        <w:rPr>
          <w:b/>
          <w:color w:val="0070C0"/>
          <w:sz w:val="28"/>
          <w:u w:val="single"/>
        </w:rPr>
        <w:t>Icon!</w:t>
      </w:r>
      <w:r>
        <w:rPr>
          <w:b/>
          <w:sz w:val="28"/>
        </w:rPr>
        <w:tab/>
      </w:r>
      <w:r w:rsidRPr="003A2111">
        <w:rPr>
          <w:b/>
          <w:color w:val="0070C0"/>
          <w:sz w:val="28"/>
          <w:u w:val="single"/>
        </w:rPr>
        <w:t>Student Behaviors!</w:t>
      </w:r>
    </w:p>
    <w:p w:rsidR="003A2111" w:rsidRPr="003A2111" w:rsidRDefault="003A2111" w:rsidP="003A2111">
      <w:pPr>
        <w:tabs>
          <w:tab w:val="left" w:pos="4320"/>
        </w:tabs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215900</wp:posOffset>
            </wp:positionV>
            <wp:extent cx="3886200" cy="2425700"/>
            <wp:effectExtent l="0" t="0" r="0" b="0"/>
            <wp:wrapSquare wrapText="bothSides"/>
            <wp:docPr id="2" name="Picture 1" descr="makesen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kesens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425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2111" w:rsidRDefault="003A2111">
      <w:r>
        <w:rPr>
          <w:noProof/>
        </w:rPr>
        <w:drawing>
          <wp:inline distT="0" distB="0" distL="0" distR="0">
            <wp:extent cx="2295525" cy="2295525"/>
            <wp:effectExtent l="19050" t="0" r="9525" b="0"/>
            <wp:docPr id="1" name="Picture 1" descr="http://gigaom2.files.wordpress.com/2011/01/wwd-sisyphus-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igaom2.files.wordpress.com/2011/01/wwd-sisyphus-smal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11" w:rsidRDefault="003A2111" w:rsidP="003A2111">
      <w:pPr>
        <w:rPr>
          <w:b/>
          <w:sz w:val="28"/>
          <w:u w:val="single"/>
        </w:rPr>
      </w:pPr>
    </w:p>
    <w:p w:rsidR="003A2111" w:rsidRDefault="003A2111" w:rsidP="003A2111">
      <w:pPr>
        <w:rPr>
          <w:b/>
          <w:sz w:val="28"/>
          <w:u w:val="single"/>
        </w:rPr>
      </w:pPr>
    </w:p>
    <w:p w:rsidR="003A2111" w:rsidRPr="003A2111" w:rsidRDefault="003A2111" w:rsidP="003A2111">
      <w:pPr>
        <w:jc w:val="center"/>
        <w:rPr>
          <w:b/>
          <w:color w:val="0070C0"/>
          <w:sz w:val="28"/>
          <w:u w:val="single"/>
        </w:rPr>
      </w:pPr>
      <w:r w:rsidRPr="003A2111">
        <w:rPr>
          <w:b/>
          <w:color w:val="0070C0"/>
          <w:sz w:val="28"/>
          <w:u w:val="single"/>
        </w:rPr>
        <w:t>Teacher Behaviors!</w:t>
      </w:r>
    </w:p>
    <w:p w:rsidR="003A2111" w:rsidRDefault="003A2111" w:rsidP="003A2111">
      <w:pPr>
        <w:jc w:val="center"/>
      </w:pPr>
      <w:r>
        <w:t>Make sure the students are motivated and engaged</w:t>
      </w:r>
    </w:p>
    <w:p w:rsidR="003A2111" w:rsidRDefault="003A2111" w:rsidP="003A2111">
      <w:pPr>
        <w:jc w:val="center"/>
      </w:pPr>
      <w:r>
        <w:t>Provide opportunities for investigation and exploration</w:t>
      </w:r>
    </w:p>
    <w:p w:rsidR="003A2111" w:rsidRDefault="003A2111" w:rsidP="003A2111">
      <w:pPr>
        <w:jc w:val="center"/>
      </w:pPr>
      <w:r>
        <w:t>Reminders of SMP</w:t>
      </w:r>
    </w:p>
    <w:p w:rsidR="003A2111" w:rsidRDefault="003A2111" w:rsidP="003A2111">
      <w:pPr>
        <w:jc w:val="center"/>
      </w:pPr>
      <w:r>
        <w:t>Provide the appropriate environment and tools</w:t>
      </w:r>
    </w:p>
    <w:p w:rsidR="003A2111" w:rsidRDefault="003A2111" w:rsidP="003A2111">
      <w:pPr>
        <w:jc w:val="center"/>
      </w:pPr>
      <w:r>
        <w:t>Provide necessary background knowledge for success</w:t>
      </w:r>
    </w:p>
    <w:p w:rsidR="003A2111" w:rsidRDefault="003A2111" w:rsidP="003A2111">
      <w:pPr>
        <w:jc w:val="center"/>
      </w:pPr>
      <w:r>
        <w:t>Provide space for student communication (ideas and thoughts about the problem)</w:t>
      </w:r>
    </w:p>
    <w:sectPr w:rsidR="003A2111" w:rsidSect="003A2111">
      <w:pgSz w:w="12240" w:h="15840"/>
      <w:pgMar w:top="99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D68BC"/>
    <w:multiLevelType w:val="hybridMultilevel"/>
    <w:tmpl w:val="64BA9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A2111"/>
    <w:rsid w:val="003A2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2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11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211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21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toughmudder.com/events/what-is-tough-mudd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86</Words>
  <Characters>492</Characters>
  <Application>Microsoft Office Word</Application>
  <DocSecurity>0</DocSecurity>
  <Lines>4</Lines>
  <Paragraphs>1</Paragraphs>
  <ScaleCrop>false</ScaleCrop>
  <Company>BCPS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ssharbonda</dc:creator>
  <cp:lastModifiedBy>ssharbonda</cp:lastModifiedBy>
  <cp:revision>1</cp:revision>
  <dcterms:created xsi:type="dcterms:W3CDTF">2014-03-25T21:49:00Z</dcterms:created>
  <dcterms:modified xsi:type="dcterms:W3CDTF">2014-03-25T22:15:00Z</dcterms:modified>
</cp:coreProperties>
</file>